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65C3" w:rsidRPr="00AC65C3" w:rsidRDefault="00897781" w:rsidP="000B4D2C">
      <w:pPr>
        <w:jc w:val="both"/>
        <w:rPr>
          <w:rFonts w:ascii="Playfair Display" w:hAnsi="Playfair Display"/>
          <w:b/>
          <w:bCs/>
          <w:sz w:val="40"/>
          <w:szCs w:val="40"/>
          <w:lang w:val="en-US"/>
        </w:rPr>
      </w:pPr>
      <w:r w:rsidRPr="00AC65C3">
        <w:rPr>
          <w:rFonts w:ascii="Playfair Display" w:hAnsi="Playfair Display"/>
          <w:b/>
          <w:bCs/>
          <w:sz w:val="40"/>
          <w:szCs w:val="40"/>
          <w:lang w:val="en-US"/>
        </w:rPr>
        <w:t>OTA AKHIGBE (</w:t>
      </w:r>
      <w:r w:rsidR="00AC65C3">
        <w:rPr>
          <w:rFonts w:ascii="Playfair Display" w:hAnsi="Playfair Display"/>
          <w:b/>
          <w:bCs/>
          <w:sz w:val="40"/>
          <w:szCs w:val="40"/>
          <w:lang w:val="en-US"/>
        </w:rPr>
        <w:t>long bio</w:t>
      </w:r>
      <w:r w:rsidRPr="00AC65C3">
        <w:rPr>
          <w:rFonts w:ascii="Playfair Display" w:hAnsi="Playfair Display"/>
          <w:b/>
          <w:bCs/>
          <w:sz w:val="40"/>
          <w:szCs w:val="40"/>
          <w:lang w:val="en-US"/>
        </w:rPr>
        <w:t>)</w:t>
      </w:r>
    </w:p>
    <w:p w:rsidR="00AC65C3" w:rsidRPr="00AC65C3" w:rsidRDefault="00AC65C3" w:rsidP="000B4D2C">
      <w:pPr>
        <w:spacing w:before="100" w:beforeAutospacing="1" w:after="100" w:afterAutospacing="1"/>
        <w:jc w:val="both"/>
        <w:rPr>
          <w:rFonts w:ascii="Montserrat" w:eastAsia="Times New Roman" w:hAnsi="Montserrat" w:cs="Times New Roman"/>
          <w:kern w:val="0"/>
          <w:lang w:eastAsia="en-GB"/>
          <w14:ligatures w14:val="none"/>
        </w:rPr>
      </w:pPr>
      <w:r w:rsidRPr="00AC65C3">
        <w:rPr>
          <w:rFonts w:ascii="Montserrat" w:eastAsia="Times New Roman" w:hAnsi="Montserrat" w:cs="Times New Roman"/>
          <w:kern w:val="0"/>
          <w:lang w:eastAsia="en-GB"/>
          <w14:ligatures w14:val="none"/>
        </w:rPr>
        <w:t xml:space="preserve">Meet Ota Akhigbe, a real powerhouse in getting things done and making a positive impact wherever she goes. With over 15 years of experience in different fields like healthcare, finance, telecommunications, and more, Ota's career journey is nothing short of inspiring. Growing up, Ota always had a knack for solving problems and helping others. This drive led her to pursue a degree in Computer Science from Ambrose Alli University, where she learned the ropes of technology and its potential to make a difference. </w:t>
      </w:r>
      <w:r w:rsidRPr="00AC65C3">
        <w:rPr>
          <w:rFonts w:ascii="Montserrat" w:eastAsia="Times New Roman" w:hAnsi="Montserrat" w:cs="Times New Roman"/>
          <w:kern w:val="0"/>
          <w:lang w:eastAsia="en-GB"/>
          <w14:ligatures w14:val="none"/>
        </w:rPr>
        <w:br/>
      </w:r>
      <w:r w:rsidRPr="00AC65C3">
        <w:rPr>
          <w:rFonts w:ascii="Montserrat" w:eastAsia="Times New Roman" w:hAnsi="Montserrat" w:cs="Times New Roman"/>
          <w:kern w:val="0"/>
          <w:lang w:eastAsia="en-GB"/>
          <w14:ligatures w14:val="none"/>
        </w:rPr>
        <w:br/>
        <w:t xml:space="preserve">After graduating, Ota dived headfirst into the corporate world, landing roles in various industries. From her early days at Guaranty Trust Bank PLC, where she led strategic initiatives in telecoms and financial institutions, to her time as the Head of Business Development at Bastion Health Limited, Ota's career trajectory has been marked by consistent success. But it was not just about climbing the corporate ladder for Ota. Along the way, she discovered her passion for driving change and making a difference in communities. This passion led her to roles where she could leverage her expertise to tackle pressing issues, whether it is developing partnerships at the Private Sector Health Alliance of Nigeria (PSHAN) or leading the Adopt-A-Healthcare Facility Program (ADHFP) to secure funding for healthcare infrastructure provision. </w:t>
      </w:r>
    </w:p>
    <w:p w:rsidR="00AC65C3" w:rsidRDefault="00AC65C3" w:rsidP="000B4D2C">
      <w:pPr>
        <w:spacing w:before="100" w:beforeAutospacing="1" w:after="100" w:afterAutospacing="1"/>
        <w:jc w:val="both"/>
        <w:rPr>
          <w:rFonts w:ascii="Montserrat" w:eastAsia="Times New Roman" w:hAnsi="Montserrat" w:cs="Times New Roman"/>
          <w:kern w:val="0"/>
          <w:lang w:eastAsia="en-GB"/>
          <w14:ligatures w14:val="none"/>
        </w:rPr>
      </w:pPr>
      <w:r w:rsidRPr="00AC65C3">
        <w:rPr>
          <w:rFonts w:ascii="Montserrat" w:eastAsia="Times New Roman" w:hAnsi="Montserrat" w:cs="Times New Roman"/>
          <w:kern w:val="0"/>
          <w:lang w:eastAsia="en-GB"/>
          <w14:ligatures w14:val="none"/>
        </w:rPr>
        <w:t xml:space="preserve">Ota's achievements speak volumes about her dedication and leadership skills. From securing substantial investments for healthcare projects to fostering partnerships with global organizations, she has made a tangible impact on the lives of many. Her work has been recognized both locally and internationally, earning her accolades such as being named one of the Top 60 African Women in Development. Beyond her professional achievements, Ota is also deeply passionate about community support and social impact. Whether it's organizing mastermind events to foster collaboration among executives and entrepreneurs or mentoring young professionals through various programs, she is committed to paying it forward and empowering others to reach their full potential. </w:t>
      </w:r>
      <w:r w:rsidRPr="00AC65C3">
        <w:rPr>
          <w:rFonts w:ascii="Montserrat" w:eastAsia="Times New Roman" w:hAnsi="Montserrat" w:cs="Times New Roman"/>
          <w:kern w:val="0"/>
          <w:lang w:eastAsia="en-GB"/>
          <w14:ligatures w14:val="none"/>
        </w:rPr>
        <w:br/>
      </w:r>
      <w:r w:rsidRPr="00AC65C3">
        <w:rPr>
          <w:rFonts w:ascii="Montserrat" w:eastAsia="Times New Roman" w:hAnsi="Montserrat" w:cs="Times New Roman"/>
          <w:kern w:val="0"/>
          <w:lang w:eastAsia="en-GB"/>
          <w14:ligatures w14:val="none"/>
        </w:rPr>
        <w:br/>
        <w:t>Currently, Ota, as Head of Memberships and Partnerships at the Private Sector Health Alliance of Nigeria (PSHAN), is leading efforts to improve access to primary healthcare infrastructure in Africa. She has secured over $1 million in funding to renovate 52 primary healthcare centers across Nigeria, directly benefiting millions in underserved communities. Ota has also championed family planning initiatives, empowering hundreds of thousands of women with critical resources.</w:t>
      </w:r>
    </w:p>
    <w:p w:rsidR="000B4D2C" w:rsidRDefault="000B4D2C" w:rsidP="000B4D2C">
      <w:pPr>
        <w:jc w:val="both"/>
        <w:rPr>
          <w:rFonts w:ascii="Playfair Display" w:hAnsi="Playfair Display"/>
          <w:b/>
          <w:bCs/>
          <w:sz w:val="40"/>
          <w:szCs w:val="40"/>
          <w:lang w:val="en-US"/>
        </w:rPr>
      </w:pPr>
    </w:p>
    <w:p w:rsidR="00AC65C3" w:rsidRPr="00AC65C3" w:rsidRDefault="00AC65C3" w:rsidP="000B4D2C">
      <w:pPr>
        <w:jc w:val="both"/>
        <w:rPr>
          <w:rFonts w:ascii="Playfair Display" w:hAnsi="Playfair Display"/>
          <w:b/>
          <w:bCs/>
          <w:sz w:val="40"/>
          <w:szCs w:val="40"/>
          <w:lang w:val="en-US"/>
        </w:rPr>
      </w:pPr>
      <w:r w:rsidRPr="00AC65C3">
        <w:rPr>
          <w:rFonts w:ascii="Playfair Display" w:hAnsi="Playfair Display"/>
          <w:b/>
          <w:bCs/>
          <w:sz w:val="40"/>
          <w:szCs w:val="40"/>
          <w:lang w:val="en-US"/>
        </w:rPr>
        <w:lastRenderedPageBreak/>
        <w:t>OTA AKHIGBE (</w:t>
      </w:r>
      <w:r>
        <w:rPr>
          <w:rFonts w:ascii="Playfair Display" w:hAnsi="Playfair Display"/>
          <w:b/>
          <w:bCs/>
          <w:sz w:val="40"/>
          <w:szCs w:val="40"/>
          <w:lang w:val="en-US"/>
        </w:rPr>
        <w:t>short bio</w:t>
      </w:r>
      <w:r w:rsidRPr="00AC65C3">
        <w:rPr>
          <w:rFonts w:ascii="Playfair Display" w:hAnsi="Playfair Display"/>
          <w:b/>
          <w:bCs/>
          <w:sz w:val="40"/>
          <w:szCs w:val="40"/>
          <w:lang w:val="en-US"/>
        </w:rPr>
        <w:t>)</w:t>
      </w:r>
    </w:p>
    <w:p w:rsidR="00AC65C3" w:rsidRPr="00AC65C3" w:rsidRDefault="00AC65C3" w:rsidP="000B4D2C">
      <w:pPr>
        <w:pStyle w:val="text-grey"/>
        <w:jc w:val="both"/>
        <w:rPr>
          <w:rFonts w:ascii="Montserrat" w:hAnsi="Montserrat"/>
        </w:rPr>
      </w:pPr>
      <w:r w:rsidRPr="00AC65C3">
        <w:rPr>
          <w:rFonts w:ascii="Montserrat" w:hAnsi="Montserrat"/>
        </w:rPr>
        <w:t xml:space="preserve">Ota is your go-to person for making big things happen, no matter the field. With over 15 years of experience in healthcare, nonprofits, telecommunications, and finance, Ota knows how to get things done. She is a professional at developing strategic partnerships with others to achieve goals, whether it's securing funding for important projects or fostering collaboration across different sectors. Ota's skills in collaboration and understanding people's needs make her a real force for progress. </w:t>
      </w:r>
    </w:p>
    <w:p w:rsidR="00AC65C3" w:rsidRPr="00AC65C3" w:rsidRDefault="00AC65C3" w:rsidP="000B4D2C">
      <w:pPr>
        <w:pStyle w:val="text-grey"/>
        <w:jc w:val="both"/>
        <w:rPr>
          <w:rFonts w:ascii="Montserrat" w:hAnsi="Montserrat"/>
        </w:rPr>
      </w:pPr>
      <w:r w:rsidRPr="00AC65C3">
        <w:rPr>
          <w:rFonts w:ascii="Montserrat" w:hAnsi="Montserrat"/>
        </w:rPr>
        <w:t xml:space="preserve">From improving healthcare access to driving innovation in businesses, Ota's work extends far beyond organisations. She makes a difference on a larger scale, tackling challenges and creating positive change wherever she goes. </w:t>
      </w:r>
    </w:p>
    <w:p w:rsidR="00AC65C3" w:rsidRPr="00AC65C3" w:rsidRDefault="00AC65C3" w:rsidP="000B4D2C">
      <w:pPr>
        <w:pStyle w:val="text-grey"/>
        <w:jc w:val="both"/>
        <w:rPr>
          <w:rFonts w:ascii="Montserrat" w:hAnsi="Montserrat"/>
        </w:rPr>
      </w:pPr>
      <w:r w:rsidRPr="00AC65C3">
        <w:rPr>
          <w:rFonts w:ascii="Montserrat" w:hAnsi="Montserrat"/>
        </w:rPr>
        <w:t>Today, Ota is still leading the charge for change, using what she is good at and what she loves, to make the world a better place. With her never-give-up attitude and strong dedication to making things better, you can bet she will keep making a big impact wherever she goes.</w:t>
      </w:r>
    </w:p>
    <w:p w:rsidR="00AC65C3" w:rsidRDefault="00AC65C3" w:rsidP="000B4D2C">
      <w:pPr>
        <w:spacing w:before="100" w:beforeAutospacing="1" w:after="100" w:afterAutospacing="1"/>
        <w:jc w:val="both"/>
        <w:rPr>
          <w:rFonts w:ascii="Montserrat" w:eastAsia="Times New Roman" w:hAnsi="Montserrat" w:cs="Times New Roman"/>
          <w:kern w:val="0"/>
          <w:lang w:eastAsia="en-GB"/>
          <w14:ligatures w14:val="none"/>
        </w:rPr>
      </w:pPr>
    </w:p>
    <w:p w:rsidR="00AC65C3" w:rsidRPr="00AC65C3" w:rsidRDefault="00AC65C3" w:rsidP="000B4D2C">
      <w:pPr>
        <w:jc w:val="both"/>
        <w:rPr>
          <w:rFonts w:ascii="Playfair Display" w:hAnsi="Playfair Display"/>
          <w:b/>
          <w:bCs/>
          <w:sz w:val="40"/>
          <w:szCs w:val="40"/>
          <w:lang w:val="en-US"/>
        </w:rPr>
      </w:pPr>
      <w:r w:rsidRPr="00AC65C3">
        <w:rPr>
          <w:rFonts w:ascii="Playfair Display" w:hAnsi="Playfair Display"/>
          <w:b/>
          <w:bCs/>
          <w:sz w:val="40"/>
          <w:szCs w:val="40"/>
          <w:lang w:val="en-US"/>
        </w:rPr>
        <w:t>OTA AKHIGBE (</w:t>
      </w:r>
      <w:r>
        <w:rPr>
          <w:rFonts w:ascii="Playfair Display" w:hAnsi="Playfair Display"/>
          <w:b/>
          <w:bCs/>
          <w:sz w:val="40"/>
          <w:szCs w:val="40"/>
          <w:lang w:val="en-US"/>
        </w:rPr>
        <w:t>2-line bio</w:t>
      </w:r>
      <w:r w:rsidRPr="00AC65C3">
        <w:rPr>
          <w:rFonts w:ascii="Playfair Display" w:hAnsi="Playfair Display"/>
          <w:b/>
          <w:bCs/>
          <w:sz w:val="40"/>
          <w:szCs w:val="40"/>
          <w:lang w:val="en-US"/>
        </w:rPr>
        <w:t>)</w:t>
      </w:r>
    </w:p>
    <w:p w:rsidR="00AC65C3" w:rsidRDefault="00AC65C3" w:rsidP="000B4D2C">
      <w:pPr>
        <w:spacing w:before="100" w:beforeAutospacing="1" w:after="100" w:afterAutospacing="1"/>
        <w:jc w:val="both"/>
        <w:rPr>
          <w:rFonts w:ascii="Montserrat" w:eastAsia="Times New Roman" w:hAnsi="Montserrat" w:cs="Times New Roman"/>
          <w:kern w:val="0"/>
          <w:lang w:eastAsia="en-GB"/>
          <w14:ligatures w14:val="none"/>
        </w:rPr>
      </w:pPr>
      <w:r>
        <w:rPr>
          <w:rFonts w:ascii="Montserrat" w:eastAsia="Times New Roman" w:hAnsi="Montserrat" w:cs="Times New Roman"/>
          <w:kern w:val="0"/>
          <w:lang w:val="en-US" w:eastAsia="en-GB"/>
          <w14:ligatures w14:val="none"/>
        </w:rPr>
        <w:t xml:space="preserve">Ota is </w:t>
      </w:r>
      <w:r w:rsidRPr="00AC65C3">
        <w:rPr>
          <w:rFonts w:ascii="Montserrat" w:eastAsia="Times New Roman" w:hAnsi="Montserrat" w:cs="Times New Roman"/>
          <w:kern w:val="0"/>
          <w:lang w:eastAsia="en-GB"/>
          <w14:ligatures w14:val="none"/>
        </w:rPr>
        <w:t xml:space="preserve">passionate about creating positive change in the world. </w:t>
      </w:r>
      <w:r>
        <w:rPr>
          <w:rFonts w:ascii="Montserrat" w:eastAsia="Times New Roman" w:hAnsi="Montserrat" w:cs="Times New Roman"/>
          <w:kern w:val="0"/>
          <w:lang w:val="en-US" w:eastAsia="en-GB"/>
          <w14:ligatures w14:val="none"/>
        </w:rPr>
        <w:t xml:space="preserve">She </w:t>
      </w:r>
      <w:r w:rsidRPr="00AC65C3">
        <w:rPr>
          <w:rFonts w:ascii="Montserrat" w:eastAsia="Times New Roman" w:hAnsi="Montserrat" w:cs="Times New Roman"/>
          <w:kern w:val="0"/>
          <w:lang w:eastAsia="en-GB"/>
          <w14:ligatures w14:val="none"/>
        </w:rPr>
        <w:t>lead</w:t>
      </w:r>
      <w:r>
        <w:rPr>
          <w:rFonts w:ascii="Montserrat" w:eastAsia="Times New Roman" w:hAnsi="Montserrat" w:cs="Times New Roman"/>
          <w:kern w:val="0"/>
          <w:lang w:val="en-US" w:eastAsia="en-GB"/>
          <w14:ligatures w14:val="none"/>
        </w:rPr>
        <w:t>s</w:t>
      </w:r>
      <w:r w:rsidRPr="00AC65C3">
        <w:rPr>
          <w:rFonts w:ascii="Montserrat" w:eastAsia="Times New Roman" w:hAnsi="Montserrat" w:cs="Times New Roman"/>
          <w:kern w:val="0"/>
          <w:lang w:eastAsia="en-GB"/>
          <w14:ligatures w14:val="none"/>
        </w:rPr>
        <w:t xml:space="preserve"> projects in the development sector, tackling challenges and making a real difference for communities. </w:t>
      </w:r>
    </w:p>
    <w:p w:rsidR="00AC65C3" w:rsidRPr="00AC65C3" w:rsidRDefault="00AC65C3" w:rsidP="000B4D2C">
      <w:pPr>
        <w:spacing w:before="100" w:beforeAutospacing="1" w:after="100" w:afterAutospacing="1"/>
        <w:jc w:val="both"/>
        <w:rPr>
          <w:rFonts w:ascii="Montserrat" w:eastAsia="Times New Roman" w:hAnsi="Montserrat" w:cs="Times New Roman"/>
          <w:kern w:val="0"/>
          <w:lang w:eastAsia="en-GB"/>
          <w14:ligatures w14:val="none"/>
        </w:rPr>
      </w:pPr>
      <w:r>
        <w:rPr>
          <w:rFonts w:ascii="Montserrat" w:eastAsia="Times New Roman" w:hAnsi="Montserrat" w:cs="Times New Roman"/>
          <w:kern w:val="0"/>
          <w:lang w:val="en-US" w:eastAsia="en-GB"/>
          <w14:ligatures w14:val="none"/>
        </w:rPr>
        <w:t>Her</w:t>
      </w:r>
      <w:r w:rsidRPr="00AC65C3">
        <w:rPr>
          <w:rFonts w:ascii="Montserrat" w:eastAsia="Times New Roman" w:hAnsi="Montserrat" w:cs="Times New Roman"/>
          <w:kern w:val="0"/>
          <w:lang w:eastAsia="en-GB"/>
          <w14:ligatures w14:val="none"/>
        </w:rPr>
        <w:t xml:space="preserve"> drive to empower others extends beyond </w:t>
      </w:r>
      <w:r>
        <w:rPr>
          <w:rFonts w:ascii="Montserrat" w:eastAsia="Times New Roman" w:hAnsi="Montserrat" w:cs="Times New Roman"/>
          <w:kern w:val="0"/>
          <w:lang w:val="en-US" w:eastAsia="en-GB"/>
          <w14:ligatures w14:val="none"/>
        </w:rPr>
        <w:t xml:space="preserve">her </w:t>
      </w:r>
      <w:r w:rsidRPr="00AC65C3">
        <w:rPr>
          <w:rFonts w:ascii="Montserrat" w:eastAsia="Times New Roman" w:hAnsi="Montserrat" w:cs="Times New Roman"/>
          <w:kern w:val="0"/>
          <w:lang w:eastAsia="en-GB"/>
          <w14:ligatures w14:val="none"/>
        </w:rPr>
        <w:t xml:space="preserve">day job. Through strategic consulting, </w:t>
      </w:r>
      <w:r>
        <w:rPr>
          <w:rFonts w:ascii="Montserrat" w:eastAsia="Times New Roman" w:hAnsi="Montserrat" w:cs="Times New Roman"/>
          <w:kern w:val="0"/>
          <w:lang w:val="en-US" w:eastAsia="en-GB"/>
          <w14:ligatures w14:val="none"/>
        </w:rPr>
        <w:t>she</w:t>
      </w:r>
      <w:r w:rsidRPr="00AC65C3">
        <w:rPr>
          <w:rFonts w:ascii="Montserrat" w:eastAsia="Times New Roman" w:hAnsi="Montserrat" w:cs="Times New Roman"/>
          <w:kern w:val="0"/>
          <w:lang w:eastAsia="en-GB"/>
          <w14:ligatures w14:val="none"/>
        </w:rPr>
        <w:t xml:space="preserve"> work</w:t>
      </w:r>
      <w:r>
        <w:rPr>
          <w:rFonts w:ascii="Montserrat" w:eastAsia="Times New Roman" w:hAnsi="Montserrat" w:cs="Times New Roman"/>
          <w:kern w:val="0"/>
          <w:lang w:val="en-US" w:eastAsia="en-GB"/>
          <w14:ligatures w14:val="none"/>
        </w:rPr>
        <w:t>s</w:t>
      </w:r>
      <w:r w:rsidRPr="00AC65C3">
        <w:rPr>
          <w:rFonts w:ascii="Montserrat" w:eastAsia="Times New Roman" w:hAnsi="Montserrat" w:cs="Times New Roman"/>
          <w:kern w:val="0"/>
          <w:lang w:eastAsia="en-GB"/>
          <w14:ligatures w14:val="none"/>
        </w:rPr>
        <w:t xml:space="preserve"> with individuals and organizations who share this passion, helping them turn their ideas into impactful realities.</w:t>
      </w:r>
    </w:p>
    <w:p w:rsidR="00AC65C3" w:rsidRDefault="00AC65C3" w:rsidP="000B4D2C">
      <w:pPr>
        <w:jc w:val="both"/>
        <w:rPr>
          <w:rFonts w:ascii="Montserrat" w:hAnsi="Montserrat"/>
          <w:sz w:val="20"/>
          <w:szCs w:val="20"/>
          <w:lang w:val="en-US"/>
        </w:rPr>
      </w:pPr>
    </w:p>
    <w:p w:rsidR="00AC65C3" w:rsidRDefault="00AC65C3" w:rsidP="000B4D2C">
      <w:pPr>
        <w:jc w:val="both"/>
        <w:rPr>
          <w:rFonts w:ascii="Montserrat" w:hAnsi="Montserrat"/>
          <w:sz w:val="20"/>
          <w:szCs w:val="20"/>
          <w:lang w:val="en-US"/>
        </w:rPr>
      </w:pPr>
    </w:p>
    <w:p w:rsidR="00AC65C3" w:rsidRPr="00AC65C3" w:rsidRDefault="00AC65C3" w:rsidP="000B4D2C">
      <w:pPr>
        <w:jc w:val="both"/>
        <w:rPr>
          <w:rFonts w:ascii="Playfair Display" w:hAnsi="Playfair Display"/>
          <w:b/>
          <w:bCs/>
          <w:sz w:val="40"/>
          <w:szCs w:val="40"/>
          <w:lang w:val="en-US"/>
        </w:rPr>
      </w:pPr>
      <w:r w:rsidRPr="00AC65C3">
        <w:rPr>
          <w:rFonts w:ascii="Playfair Display" w:hAnsi="Playfair Display"/>
          <w:b/>
          <w:bCs/>
          <w:sz w:val="40"/>
          <w:szCs w:val="40"/>
          <w:lang w:val="en-US"/>
        </w:rPr>
        <w:t>OTA AKHIGBE (</w:t>
      </w:r>
      <w:r>
        <w:rPr>
          <w:rFonts w:ascii="Playfair Display" w:hAnsi="Playfair Display"/>
          <w:b/>
          <w:bCs/>
          <w:sz w:val="40"/>
          <w:szCs w:val="40"/>
          <w:lang w:val="en-US"/>
        </w:rPr>
        <w:t>1</w:t>
      </w:r>
      <w:r>
        <w:rPr>
          <w:rFonts w:ascii="Playfair Display" w:hAnsi="Playfair Display"/>
          <w:b/>
          <w:bCs/>
          <w:sz w:val="40"/>
          <w:szCs w:val="40"/>
          <w:lang w:val="en-US"/>
        </w:rPr>
        <w:t>-line bio</w:t>
      </w:r>
      <w:r w:rsidRPr="00AC65C3">
        <w:rPr>
          <w:rFonts w:ascii="Playfair Display" w:hAnsi="Playfair Display"/>
          <w:b/>
          <w:bCs/>
          <w:sz w:val="40"/>
          <w:szCs w:val="40"/>
          <w:lang w:val="en-US"/>
        </w:rPr>
        <w:t>)</w:t>
      </w:r>
    </w:p>
    <w:p w:rsidR="00AC65C3" w:rsidRDefault="00AC65C3" w:rsidP="000B4D2C">
      <w:pPr>
        <w:jc w:val="both"/>
        <w:rPr>
          <w:rFonts w:ascii="Montserrat" w:eastAsia="Times New Roman" w:hAnsi="Montserrat" w:cs="Times New Roman"/>
          <w:kern w:val="0"/>
          <w:lang w:val="en-US" w:eastAsia="en-GB"/>
          <w14:ligatures w14:val="none"/>
        </w:rPr>
      </w:pPr>
    </w:p>
    <w:p w:rsidR="00A12964" w:rsidRPr="00A12964" w:rsidRDefault="00A12964" w:rsidP="000B4D2C">
      <w:pPr>
        <w:jc w:val="both"/>
        <w:rPr>
          <w:rFonts w:ascii="Montserrat" w:hAnsi="Montserrat"/>
          <w:sz w:val="20"/>
          <w:szCs w:val="20"/>
          <w:lang w:val="en-US"/>
        </w:rPr>
      </w:pPr>
      <w:r w:rsidRPr="00A12964">
        <w:rPr>
          <w:rFonts w:ascii="Montserrat" w:hAnsi="Montserrat"/>
        </w:rPr>
        <w:t>Ota is a passionate leader in the development sector, driving positive change and empowering communities through strategic consulting and impactful projects.</w:t>
      </w:r>
      <w:r w:rsidRPr="00A12964">
        <w:rPr>
          <w:rFonts w:ascii="Montserrat" w:hAnsi="Montserrat"/>
          <w:lang w:val="en-US"/>
        </w:rPr>
        <w:t xml:space="preserve"> </w:t>
      </w:r>
      <w:r w:rsidRPr="00A12964">
        <w:rPr>
          <w:rFonts w:ascii="Montserrat" w:hAnsi="Montserrat"/>
        </w:rPr>
        <w:t>With over 15 years of experience in healthcare, nonprofits, telecommunications, and finance</w:t>
      </w:r>
      <w:r w:rsidRPr="00A12964">
        <w:rPr>
          <w:rFonts w:ascii="Montserrat" w:hAnsi="Montserrat"/>
          <w:lang w:val="en-US"/>
        </w:rPr>
        <w:t xml:space="preserve">, </w:t>
      </w:r>
      <w:r w:rsidRPr="00A12964">
        <w:rPr>
          <w:rFonts w:ascii="Montserrat" w:hAnsi="Montserrat"/>
        </w:rPr>
        <w:t>Ota knows how to get things done.</w:t>
      </w:r>
    </w:p>
    <w:sectPr w:rsidR="00A12964" w:rsidRPr="00A12964" w:rsidSect="00AC65C3">
      <w:headerReference w:type="default" r:id="rId6"/>
      <w:footerReference w:type="default" r:id="rId7"/>
      <w:pgSz w:w="11906" w:h="16838"/>
      <w:pgMar w:top="215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0BAC" w:rsidRDefault="00100BAC" w:rsidP="00897781">
      <w:r>
        <w:separator/>
      </w:r>
    </w:p>
  </w:endnote>
  <w:endnote w:type="continuationSeparator" w:id="0">
    <w:p w:rsidR="00100BAC" w:rsidRDefault="00100BAC" w:rsidP="0089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layfair Display">
    <w:panose1 w:val="00000000000000000000"/>
    <w:charset w:val="4D"/>
    <w:family w:val="auto"/>
    <w:pitch w:val="variable"/>
    <w:sig w:usb0="A00002FF" w:usb1="4000207A" w:usb2="00000000" w:usb3="00000000" w:csb0="00000097" w:csb1="00000000"/>
  </w:font>
  <w:font w:name="Montserrat">
    <w:panose1 w:val="00000500000000000000"/>
    <w:charset w:val="4D"/>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7781" w:rsidRPr="00897781" w:rsidRDefault="00897781" w:rsidP="00897781">
    <w:pPr>
      <w:pStyle w:val="Footer"/>
      <w:jc w:val="center"/>
      <w:rPr>
        <w:rFonts w:ascii="Montserrat" w:hAnsi="Montserrat"/>
        <w:lang w:val="en-US"/>
      </w:rPr>
    </w:pPr>
    <w:r w:rsidRPr="00897781">
      <w:rPr>
        <w:rFonts w:ascii="Montserrat" w:hAnsi="Montserrat"/>
        <w:lang w:val="en-US"/>
      </w:rPr>
      <w:t>otaosese.com</w:t>
    </w:r>
  </w:p>
  <w:p w:rsidR="00897781" w:rsidRDefault="00897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0BAC" w:rsidRDefault="00100BAC" w:rsidP="00897781">
      <w:r>
        <w:separator/>
      </w:r>
    </w:p>
  </w:footnote>
  <w:footnote w:type="continuationSeparator" w:id="0">
    <w:p w:rsidR="00100BAC" w:rsidRDefault="00100BAC" w:rsidP="00897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7781" w:rsidRDefault="00897781" w:rsidP="00897781">
    <w:pPr>
      <w:pStyle w:val="Header"/>
      <w:jc w:val="center"/>
    </w:pPr>
    <w:r>
      <w:rPr>
        <w:noProof/>
      </w:rPr>
      <w:drawing>
        <wp:inline distT="0" distB="0" distL="0" distR="0">
          <wp:extent cx="1894901" cy="658156"/>
          <wp:effectExtent l="0" t="0" r="0" b="2540"/>
          <wp:docPr id="1719641160"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075352" name="Graphic 113007535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86478" cy="68996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81"/>
    <w:rsid w:val="000622B1"/>
    <w:rsid w:val="000A7C09"/>
    <w:rsid w:val="000B4D2C"/>
    <w:rsid w:val="00100BAC"/>
    <w:rsid w:val="002D765C"/>
    <w:rsid w:val="002F193D"/>
    <w:rsid w:val="006D5D92"/>
    <w:rsid w:val="007F2570"/>
    <w:rsid w:val="00897781"/>
    <w:rsid w:val="00A12964"/>
    <w:rsid w:val="00AC65C3"/>
    <w:rsid w:val="00CD473A"/>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decimalSymbol w:val="."/>
  <w:listSeparator w:val=","/>
  <w14:docId w14:val="52C04D43"/>
  <w15:chartTrackingRefBased/>
  <w15:docId w15:val="{219A9355-4D01-E740-BCF9-B9F01B134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781"/>
    <w:pPr>
      <w:tabs>
        <w:tab w:val="center" w:pos="4513"/>
        <w:tab w:val="right" w:pos="9026"/>
      </w:tabs>
    </w:pPr>
  </w:style>
  <w:style w:type="character" w:customStyle="1" w:styleId="HeaderChar">
    <w:name w:val="Header Char"/>
    <w:basedOn w:val="DefaultParagraphFont"/>
    <w:link w:val="Header"/>
    <w:uiPriority w:val="99"/>
    <w:rsid w:val="00897781"/>
  </w:style>
  <w:style w:type="paragraph" w:styleId="Footer">
    <w:name w:val="footer"/>
    <w:basedOn w:val="Normal"/>
    <w:link w:val="FooterChar"/>
    <w:uiPriority w:val="99"/>
    <w:unhideWhenUsed/>
    <w:rsid w:val="00897781"/>
    <w:pPr>
      <w:tabs>
        <w:tab w:val="center" w:pos="4513"/>
        <w:tab w:val="right" w:pos="9026"/>
      </w:tabs>
    </w:pPr>
  </w:style>
  <w:style w:type="character" w:customStyle="1" w:styleId="FooterChar">
    <w:name w:val="Footer Char"/>
    <w:basedOn w:val="DefaultParagraphFont"/>
    <w:link w:val="Footer"/>
    <w:uiPriority w:val="99"/>
    <w:rsid w:val="00897781"/>
  </w:style>
  <w:style w:type="paragraph" w:customStyle="1" w:styleId="text-grey">
    <w:name w:val="text-grey"/>
    <w:basedOn w:val="Normal"/>
    <w:rsid w:val="00AC65C3"/>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78206">
      <w:bodyDiv w:val="1"/>
      <w:marLeft w:val="0"/>
      <w:marRight w:val="0"/>
      <w:marTop w:val="0"/>
      <w:marBottom w:val="0"/>
      <w:divBdr>
        <w:top w:val="none" w:sz="0" w:space="0" w:color="auto"/>
        <w:left w:val="none" w:sz="0" w:space="0" w:color="auto"/>
        <w:bottom w:val="none" w:sz="0" w:space="0" w:color="auto"/>
        <w:right w:val="none" w:sz="0" w:space="0" w:color="auto"/>
      </w:divBdr>
      <w:divsChild>
        <w:div w:id="925462215">
          <w:marLeft w:val="0"/>
          <w:marRight w:val="0"/>
          <w:marTop w:val="0"/>
          <w:marBottom w:val="0"/>
          <w:divBdr>
            <w:top w:val="none" w:sz="0" w:space="0" w:color="auto"/>
            <w:left w:val="none" w:sz="0" w:space="0" w:color="auto"/>
            <w:bottom w:val="none" w:sz="0" w:space="0" w:color="auto"/>
            <w:right w:val="none" w:sz="0" w:space="0" w:color="auto"/>
          </w:divBdr>
          <w:divsChild>
            <w:div w:id="428888812">
              <w:marLeft w:val="0"/>
              <w:marRight w:val="0"/>
              <w:marTop w:val="0"/>
              <w:marBottom w:val="0"/>
              <w:divBdr>
                <w:top w:val="none" w:sz="0" w:space="0" w:color="auto"/>
                <w:left w:val="none" w:sz="0" w:space="0" w:color="auto"/>
                <w:bottom w:val="none" w:sz="0" w:space="0" w:color="auto"/>
                <w:right w:val="none" w:sz="0" w:space="0" w:color="auto"/>
              </w:divBdr>
              <w:divsChild>
                <w:div w:id="1425413947">
                  <w:marLeft w:val="0"/>
                  <w:marRight w:val="0"/>
                  <w:marTop w:val="0"/>
                  <w:marBottom w:val="0"/>
                  <w:divBdr>
                    <w:top w:val="none" w:sz="0" w:space="0" w:color="auto"/>
                    <w:left w:val="none" w:sz="0" w:space="0" w:color="auto"/>
                    <w:bottom w:val="none" w:sz="0" w:space="0" w:color="auto"/>
                    <w:right w:val="none" w:sz="0" w:space="0" w:color="auto"/>
                  </w:divBdr>
                </w:div>
                <w:div w:id="90167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00909">
          <w:marLeft w:val="0"/>
          <w:marRight w:val="0"/>
          <w:marTop w:val="0"/>
          <w:marBottom w:val="0"/>
          <w:divBdr>
            <w:top w:val="none" w:sz="0" w:space="0" w:color="auto"/>
            <w:left w:val="none" w:sz="0" w:space="0" w:color="auto"/>
            <w:bottom w:val="none" w:sz="0" w:space="0" w:color="auto"/>
            <w:right w:val="none" w:sz="0" w:space="0" w:color="auto"/>
          </w:divBdr>
          <w:divsChild>
            <w:div w:id="1306008031">
              <w:marLeft w:val="0"/>
              <w:marRight w:val="0"/>
              <w:marTop w:val="0"/>
              <w:marBottom w:val="0"/>
              <w:divBdr>
                <w:top w:val="none" w:sz="0" w:space="0" w:color="auto"/>
                <w:left w:val="none" w:sz="0" w:space="0" w:color="auto"/>
                <w:bottom w:val="none" w:sz="0" w:space="0" w:color="auto"/>
                <w:right w:val="none" w:sz="0" w:space="0" w:color="auto"/>
              </w:divBdr>
              <w:divsChild>
                <w:div w:id="1474642333">
                  <w:marLeft w:val="0"/>
                  <w:marRight w:val="0"/>
                  <w:marTop w:val="0"/>
                  <w:marBottom w:val="0"/>
                  <w:divBdr>
                    <w:top w:val="none" w:sz="0" w:space="0" w:color="auto"/>
                    <w:left w:val="none" w:sz="0" w:space="0" w:color="auto"/>
                    <w:bottom w:val="none" w:sz="0" w:space="0" w:color="auto"/>
                    <w:right w:val="none" w:sz="0" w:space="0" w:color="auto"/>
                  </w:divBdr>
                  <w:divsChild>
                    <w:div w:id="19678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72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3716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2024-04-06T12:25:00Z</dcterms:created>
  <dcterms:modified xsi:type="dcterms:W3CDTF">2024-04-06T12:25:00Z</dcterms:modified>
</cp:coreProperties>
</file>